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3C21" w14:textId="0566C71E" w:rsidR="00902C67" w:rsidRPr="00503FDE" w:rsidRDefault="00902C67" w:rsidP="00902C67">
      <w:pPr>
        <w:rPr>
          <w:rFonts w:cstheme="minorHAnsi"/>
          <w:lang w:val="da-DK"/>
        </w:rPr>
      </w:pPr>
      <w:r>
        <w:rPr>
          <w:rFonts w:cstheme="minorHAnsi"/>
          <w:lang w:val="da-DK"/>
        </w:rPr>
        <w:t xml:space="preserve">Referat fra </w:t>
      </w:r>
      <w:r w:rsidRPr="00503FDE">
        <w:rPr>
          <w:rFonts w:cstheme="minorHAnsi"/>
          <w:lang w:val="da-DK"/>
        </w:rPr>
        <w:t xml:space="preserve">Møde i Bestyrelsen AB Prins 23-29 </w:t>
      </w:r>
    </w:p>
    <w:p w14:paraId="6E35883D" w14:textId="45DBDCBD" w:rsidR="00902C67" w:rsidRPr="00503FDE" w:rsidRDefault="00902C67" w:rsidP="00902C67">
      <w:pPr>
        <w:rPr>
          <w:rFonts w:cstheme="minorHAnsi"/>
          <w:lang w:val="da-DK"/>
        </w:rPr>
      </w:pPr>
      <w:r w:rsidRPr="00503FDE">
        <w:rPr>
          <w:rFonts w:cstheme="minorHAnsi"/>
          <w:lang w:val="da-DK"/>
        </w:rPr>
        <w:t>Dato:</w:t>
      </w:r>
      <w:r>
        <w:rPr>
          <w:rFonts w:cstheme="minorHAnsi"/>
          <w:lang w:val="da-DK"/>
        </w:rPr>
        <w:t>18.08. kl. 19:00</w:t>
      </w:r>
    </w:p>
    <w:p w14:paraId="16B88C97" w14:textId="214B5AEF" w:rsidR="00902C67" w:rsidRPr="00503FDE" w:rsidRDefault="00902C67" w:rsidP="00902C67">
      <w:pPr>
        <w:tabs>
          <w:tab w:val="left" w:pos="2760"/>
        </w:tabs>
        <w:rPr>
          <w:rFonts w:cstheme="minorHAnsi"/>
          <w:lang w:val="da-DK"/>
        </w:rPr>
      </w:pPr>
      <w:r w:rsidRPr="00503FDE">
        <w:rPr>
          <w:rFonts w:cstheme="minorHAnsi"/>
          <w:lang w:val="da-DK"/>
        </w:rPr>
        <w:t>Tilstede:</w:t>
      </w:r>
      <w:r>
        <w:rPr>
          <w:rFonts w:cstheme="minorHAnsi"/>
          <w:lang w:val="da-DK"/>
        </w:rPr>
        <w:t xml:space="preserve"> JM, TT, NK, DP, </w:t>
      </w:r>
      <w:proofErr w:type="spellStart"/>
      <w:r>
        <w:rPr>
          <w:rFonts w:cstheme="minorHAnsi"/>
          <w:lang w:val="da-DK"/>
        </w:rPr>
        <w:t>Kaveh</w:t>
      </w:r>
      <w:proofErr w:type="spellEnd"/>
      <w:r>
        <w:rPr>
          <w:rFonts w:cstheme="minorHAnsi"/>
          <w:lang w:val="da-DK"/>
        </w:rPr>
        <w:t xml:space="preserve"> </w:t>
      </w:r>
      <w:proofErr w:type="spellStart"/>
      <w:r>
        <w:rPr>
          <w:rFonts w:cstheme="minorHAnsi"/>
          <w:lang w:val="da-DK"/>
        </w:rPr>
        <w:t>Houmayun</w:t>
      </w:r>
      <w:proofErr w:type="spellEnd"/>
      <w:r>
        <w:rPr>
          <w:rFonts w:cstheme="minorHAnsi"/>
          <w:lang w:val="da-DK"/>
        </w:rPr>
        <w:t xml:space="preserve"> som rådgiver. </w:t>
      </w:r>
    </w:p>
    <w:p w14:paraId="40F63D38" w14:textId="39949132" w:rsidR="00902C67" w:rsidRDefault="00902C67" w:rsidP="00902C67">
      <w:pPr>
        <w:rPr>
          <w:rFonts w:cstheme="minorHAnsi"/>
          <w:lang w:val="da-DK"/>
        </w:rPr>
      </w:pPr>
      <w:r w:rsidRPr="00503FDE">
        <w:rPr>
          <w:rFonts w:cstheme="minorHAnsi"/>
          <w:lang w:val="da-DK"/>
        </w:rPr>
        <w:t xml:space="preserve">Undskyldt: </w:t>
      </w:r>
      <w:r>
        <w:rPr>
          <w:rFonts w:cstheme="minorHAnsi"/>
          <w:lang w:val="da-DK"/>
        </w:rPr>
        <w:t>PA</w:t>
      </w:r>
      <w:r w:rsidR="004205B9">
        <w:rPr>
          <w:rFonts w:cstheme="minorHAnsi"/>
          <w:lang w:val="da-DK"/>
        </w:rPr>
        <w:t>, MDN</w:t>
      </w:r>
    </w:p>
    <w:p w14:paraId="1392F951" w14:textId="08735D37" w:rsidR="00AD1473" w:rsidRDefault="00AD1473" w:rsidP="00902C67">
      <w:pPr>
        <w:rPr>
          <w:rFonts w:cstheme="minorHAnsi"/>
          <w:lang w:val="da-DK"/>
        </w:rPr>
      </w:pPr>
    </w:p>
    <w:p w14:paraId="3CD2771F" w14:textId="6585B6C4" w:rsidR="00806E1E" w:rsidRDefault="00806E1E" w:rsidP="00902C67">
      <w:pPr>
        <w:rPr>
          <w:rFonts w:cstheme="minorHAnsi"/>
          <w:lang w:val="da-DK"/>
        </w:rPr>
      </w:pPr>
      <w:r>
        <w:rPr>
          <w:rFonts w:cstheme="minorHAnsi"/>
          <w:lang w:val="da-DK"/>
        </w:rPr>
        <w:t>1.</w:t>
      </w:r>
      <w:r w:rsidR="007E169C">
        <w:rPr>
          <w:rFonts w:cstheme="minorHAnsi"/>
          <w:lang w:val="da-DK"/>
        </w:rPr>
        <w:t xml:space="preserve"> </w:t>
      </w:r>
      <w:r>
        <w:rPr>
          <w:rFonts w:cstheme="minorHAnsi"/>
          <w:lang w:val="da-DK"/>
        </w:rPr>
        <w:t>Skal Bentzen være VVS fremover.</w:t>
      </w:r>
      <w:r w:rsidR="00A05029">
        <w:rPr>
          <w:rFonts w:cstheme="minorHAnsi"/>
          <w:lang w:val="da-DK"/>
        </w:rPr>
        <w:t xml:space="preserve"> </w:t>
      </w:r>
      <w:proofErr w:type="spellStart"/>
      <w:r w:rsidR="00A05029">
        <w:rPr>
          <w:rFonts w:cstheme="minorHAnsi"/>
          <w:lang w:val="da-DK"/>
        </w:rPr>
        <w:t>Kaveh</w:t>
      </w:r>
      <w:proofErr w:type="spellEnd"/>
      <w:r w:rsidR="00A05029">
        <w:rPr>
          <w:rFonts w:cstheme="minorHAnsi"/>
          <w:lang w:val="da-DK"/>
        </w:rPr>
        <w:t xml:space="preserve"> sender kontakt på </w:t>
      </w:r>
      <w:proofErr w:type="spellStart"/>
      <w:r w:rsidR="00A05029">
        <w:rPr>
          <w:rFonts w:cstheme="minorHAnsi"/>
          <w:lang w:val="da-DK"/>
        </w:rPr>
        <w:t>Kastholm</w:t>
      </w:r>
      <w:proofErr w:type="spellEnd"/>
      <w:r w:rsidR="00A05029">
        <w:rPr>
          <w:rFonts w:cstheme="minorHAnsi"/>
          <w:lang w:val="da-DK"/>
        </w:rPr>
        <w:t>.</w:t>
      </w:r>
    </w:p>
    <w:p w14:paraId="02EEA3A2" w14:textId="43FCC18E" w:rsidR="00806E1E" w:rsidRDefault="00806E1E" w:rsidP="00902C67">
      <w:pPr>
        <w:rPr>
          <w:rFonts w:cstheme="minorHAnsi"/>
          <w:lang w:val="da-DK"/>
        </w:rPr>
      </w:pPr>
      <w:r>
        <w:rPr>
          <w:rFonts w:cstheme="minorHAnsi"/>
          <w:lang w:val="da-DK"/>
        </w:rPr>
        <w:t>2.</w:t>
      </w:r>
      <w:r w:rsidR="007E169C">
        <w:rPr>
          <w:rFonts w:cstheme="minorHAnsi"/>
          <w:lang w:val="da-DK"/>
        </w:rPr>
        <w:t xml:space="preserve"> Altan kaput </w:t>
      </w:r>
      <w:r w:rsidR="00F135B2">
        <w:rPr>
          <w:rFonts w:cstheme="minorHAnsi"/>
          <w:lang w:val="da-DK"/>
        </w:rPr>
        <w:t xml:space="preserve">(Send billede til </w:t>
      </w:r>
      <w:proofErr w:type="spellStart"/>
      <w:r w:rsidR="00F135B2">
        <w:rPr>
          <w:rFonts w:cstheme="minorHAnsi"/>
          <w:lang w:val="da-DK"/>
        </w:rPr>
        <w:t>Kaveh</w:t>
      </w:r>
      <w:proofErr w:type="spellEnd"/>
      <w:r w:rsidR="00A05029">
        <w:rPr>
          <w:rFonts w:cstheme="minorHAnsi"/>
          <w:lang w:val="da-DK"/>
        </w:rPr>
        <w:t xml:space="preserve"> </w:t>
      </w:r>
      <w:proofErr w:type="spellStart"/>
      <w:r w:rsidR="00A05029">
        <w:rPr>
          <w:rFonts w:cstheme="minorHAnsi"/>
          <w:lang w:val="da-DK"/>
        </w:rPr>
        <w:t>mhbl</w:t>
      </w:r>
      <w:proofErr w:type="spellEnd"/>
      <w:r w:rsidR="00A05029">
        <w:rPr>
          <w:rFonts w:cstheme="minorHAnsi"/>
          <w:lang w:val="da-DK"/>
        </w:rPr>
        <w:t>. på at få det fixet</w:t>
      </w:r>
      <w:r w:rsidR="00F135B2">
        <w:rPr>
          <w:rFonts w:cstheme="minorHAnsi"/>
          <w:lang w:val="da-DK"/>
        </w:rPr>
        <w:t>)</w:t>
      </w:r>
    </w:p>
    <w:p w14:paraId="102BE449" w14:textId="529A45FE" w:rsidR="007E169C" w:rsidRDefault="007E169C" w:rsidP="00902C67">
      <w:pPr>
        <w:rPr>
          <w:rFonts w:cstheme="minorHAnsi"/>
          <w:lang w:val="da-DK"/>
        </w:rPr>
      </w:pPr>
      <w:r>
        <w:rPr>
          <w:rFonts w:cstheme="minorHAnsi"/>
          <w:lang w:val="da-DK"/>
        </w:rPr>
        <w:t xml:space="preserve">3. Taget (Mail til </w:t>
      </w:r>
      <w:proofErr w:type="spellStart"/>
      <w:r>
        <w:rPr>
          <w:rFonts w:cstheme="minorHAnsi"/>
          <w:lang w:val="da-DK"/>
        </w:rPr>
        <w:t>Kaveh</w:t>
      </w:r>
      <w:proofErr w:type="spellEnd"/>
      <w:r>
        <w:rPr>
          <w:rFonts w:cstheme="minorHAnsi"/>
          <w:lang w:val="da-DK"/>
        </w:rPr>
        <w:t xml:space="preserve"> med Bentzens </w:t>
      </w:r>
      <w:r w:rsidR="00F135B2">
        <w:rPr>
          <w:rFonts w:cstheme="minorHAnsi"/>
          <w:lang w:val="da-DK"/>
        </w:rPr>
        <w:t>gennemgang)</w:t>
      </w:r>
    </w:p>
    <w:p w14:paraId="037C0036" w14:textId="78D50C44" w:rsidR="00A05029" w:rsidRDefault="00A05029" w:rsidP="00902C67">
      <w:pPr>
        <w:rPr>
          <w:rFonts w:cstheme="minorHAnsi"/>
          <w:lang w:val="da-DK"/>
        </w:rPr>
      </w:pPr>
      <w:r>
        <w:rPr>
          <w:rFonts w:cstheme="minorHAnsi"/>
          <w:lang w:val="da-DK"/>
        </w:rPr>
        <w:tab/>
        <w:t>MDN om hvor sidste utæthed er?</w:t>
      </w:r>
    </w:p>
    <w:p w14:paraId="630B2BC2" w14:textId="204482B8" w:rsidR="00286D82" w:rsidRDefault="00286D82" w:rsidP="00902C67">
      <w:pPr>
        <w:rPr>
          <w:rFonts w:cstheme="minorHAnsi"/>
          <w:lang w:val="da-DK"/>
        </w:rPr>
      </w:pPr>
      <w:r>
        <w:rPr>
          <w:rFonts w:cstheme="minorHAnsi"/>
          <w:lang w:val="da-DK"/>
        </w:rPr>
        <w:t>4. Gennemgang af altaner</w:t>
      </w:r>
      <w:r w:rsidR="00A05029">
        <w:rPr>
          <w:rFonts w:cstheme="minorHAnsi"/>
          <w:lang w:val="da-DK"/>
        </w:rPr>
        <w:t xml:space="preserve"> </w:t>
      </w:r>
    </w:p>
    <w:p w14:paraId="34FD7869" w14:textId="7DD0D8B2" w:rsidR="00A05029" w:rsidRDefault="00A05029" w:rsidP="00902C67">
      <w:pPr>
        <w:rPr>
          <w:rFonts w:cstheme="minorHAnsi"/>
          <w:lang w:val="da-DK"/>
        </w:rPr>
      </w:pPr>
      <w:r>
        <w:rPr>
          <w:rFonts w:cstheme="minorHAnsi"/>
          <w:lang w:val="da-DK"/>
        </w:rPr>
        <w:t xml:space="preserve">5. </w:t>
      </w:r>
      <w:r w:rsidR="007C1C00">
        <w:rPr>
          <w:rFonts w:cstheme="minorHAnsi"/>
          <w:lang w:val="da-DK"/>
        </w:rPr>
        <w:t xml:space="preserve">Husleje? </w:t>
      </w:r>
      <w:proofErr w:type="spellStart"/>
      <w:r w:rsidR="007C1C00">
        <w:rPr>
          <w:rFonts w:cstheme="minorHAnsi"/>
          <w:lang w:val="da-DK"/>
        </w:rPr>
        <w:t>Newsec</w:t>
      </w:r>
      <w:proofErr w:type="spellEnd"/>
    </w:p>
    <w:p w14:paraId="501615A8" w14:textId="77777777" w:rsidR="007C1C00" w:rsidRDefault="007C1C00" w:rsidP="00902C67">
      <w:pPr>
        <w:rPr>
          <w:rFonts w:cstheme="minorHAnsi"/>
          <w:lang w:val="da-DK"/>
        </w:rPr>
      </w:pPr>
    </w:p>
    <w:p w14:paraId="1D945329" w14:textId="77777777" w:rsidR="00286D82" w:rsidRDefault="00286D82" w:rsidP="00902C67">
      <w:pPr>
        <w:rPr>
          <w:rFonts w:cstheme="minorHAnsi"/>
          <w:lang w:val="da-DK"/>
        </w:rPr>
      </w:pPr>
    </w:p>
    <w:p w14:paraId="5A6FA9D1" w14:textId="4CB26940" w:rsidR="007E169C" w:rsidRDefault="007E169C" w:rsidP="00902C67">
      <w:pPr>
        <w:rPr>
          <w:rFonts w:cstheme="minorHAnsi"/>
          <w:lang w:val="da-DK"/>
        </w:rPr>
      </w:pPr>
    </w:p>
    <w:p w14:paraId="20B6DE11" w14:textId="77777777" w:rsidR="007E169C" w:rsidRDefault="007E169C" w:rsidP="00902C67">
      <w:pPr>
        <w:rPr>
          <w:rFonts w:cstheme="minorHAnsi"/>
          <w:lang w:val="da-DK"/>
        </w:rPr>
      </w:pPr>
    </w:p>
    <w:p w14:paraId="01BD4032" w14:textId="77777777" w:rsidR="00902C67" w:rsidRDefault="00902C67" w:rsidP="00902C67">
      <w:pPr>
        <w:spacing w:before="100" w:beforeAutospacing="1" w:after="100" w:afterAutospacing="1"/>
        <w:outlineLvl w:val="1"/>
        <w:rPr>
          <w:rFonts w:ascii="Times New Roman" w:eastAsia="Times New Roman" w:hAnsi="Times New Roman" w:cs="Times New Roman"/>
          <w:b/>
          <w:bCs/>
          <w:sz w:val="36"/>
          <w:szCs w:val="36"/>
          <w:lang w:eastAsia="en-GB"/>
        </w:rPr>
      </w:pPr>
    </w:p>
    <w:p w14:paraId="464DB59D" w14:textId="77777777" w:rsidR="00902C67" w:rsidRDefault="00902C67" w:rsidP="00902C67">
      <w:pPr>
        <w:spacing w:before="100" w:beforeAutospacing="1" w:after="100" w:afterAutospacing="1"/>
        <w:outlineLvl w:val="1"/>
        <w:rPr>
          <w:rFonts w:ascii="Times New Roman" w:eastAsia="Times New Roman" w:hAnsi="Times New Roman" w:cs="Times New Roman"/>
          <w:b/>
          <w:bCs/>
          <w:sz w:val="36"/>
          <w:szCs w:val="36"/>
          <w:lang w:eastAsia="en-GB"/>
        </w:rPr>
      </w:pPr>
    </w:p>
    <w:p w14:paraId="324E30BD" w14:textId="54546FB1" w:rsidR="00902C67" w:rsidRPr="00902C67" w:rsidRDefault="00902C67" w:rsidP="00902C67">
      <w:pPr>
        <w:spacing w:before="100" w:beforeAutospacing="1" w:after="100" w:afterAutospacing="1"/>
        <w:outlineLvl w:val="1"/>
        <w:rPr>
          <w:rFonts w:ascii="Times New Roman" w:eastAsia="Times New Roman" w:hAnsi="Times New Roman" w:cs="Times New Roman"/>
          <w:b/>
          <w:bCs/>
          <w:sz w:val="36"/>
          <w:szCs w:val="36"/>
          <w:lang w:eastAsia="en-GB"/>
        </w:rPr>
      </w:pPr>
      <w:r w:rsidRPr="00902C67">
        <w:rPr>
          <w:rFonts w:ascii="Times New Roman" w:eastAsia="Times New Roman" w:hAnsi="Times New Roman" w:cs="Times New Roman"/>
          <w:b/>
          <w:bCs/>
          <w:sz w:val="36"/>
          <w:szCs w:val="36"/>
          <w:lang w:eastAsia="en-GB"/>
        </w:rPr>
        <w:t>Huslejestigning efter nettoprisindeks</w:t>
      </w:r>
    </w:p>
    <w:p w14:paraId="7CB0A02B" w14:textId="77777777" w:rsidR="00902C67" w:rsidRPr="00902C67" w:rsidRDefault="00902C67" w:rsidP="00902C67">
      <w:pPr>
        <w:spacing w:before="100" w:beforeAutospacing="1" w:after="100" w:afterAutospacing="1"/>
        <w:outlineLvl w:val="2"/>
        <w:rPr>
          <w:rFonts w:ascii="Times New Roman" w:eastAsia="Times New Roman" w:hAnsi="Times New Roman" w:cs="Times New Roman"/>
          <w:b/>
          <w:bCs/>
          <w:sz w:val="27"/>
          <w:szCs w:val="27"/>
          <w:lang w:eastAsia="en-GB"/>
        </w:rPr>
      </w:pPr>
      <w:r w:rsidRPr="00902C67">
        <w:rPr>
          <w:rFonts w:ascii="Times New Roman" w:eastAsia="Times New Roman" w:hAnsi="Times New Roman" w:cs="Times New Roman"/>
          <w:b/>
          <w:bCs/>
          <w:sz w:val="27"/>
          <w:szCs w:val="27"/>
          <w:lang w:eastAsia="en-GB"/>
        </w:rPr>
        <w:t>Hvad er lejestigning efter nettoprisindekset?</w:t>
      </w:r>
    </w:p>
    <w:p w14:paraId="1EFD85D6" w14:textId="77777777" w:rsidR="00902C67" w:rsidRPr="00902C67" w:rsidRDefault="00902C67" w:rsidP="00902C67">
      <w:pPr>
        <w:spacing w:before="100" w:beforeAutospacing="1" w:after="100" w:afterAutospacing="1"/>
        <w:rPr>
          <w:rFonts w:ascii="Times New Roman" w:eastAsia="Times New Roman" w:hAnsi="Times New Roman" w:cs="Times New Roman"/>
          <w:lang w:eastAsia="en-GB"/>
        </w:rPr>
      </w:pPr>
      <w:r w:rsidRPr="00902C67">
        <w:rPr>
          <w:rFonts w:ascii="Times New Roman" w:eastAsia="Times New Roman" w:hAnsi="Times New Roman" w:cs="Times New Roman"/>
          <w:lang w:eastAsia="en-GB"/>
        </w:rPr>
        <w:t>Huslejen kan også reguleres efter nettoprisindekset. Kort sagt belyser nettoprisindekset udviklingen i de varer og tjenesteydelser, der indgår i det private forbrug og dermed samfundets økonomiske situation. Hvis der er aftalt huslejestigning efter nettoprisindekset, kan huslejen hvert år forhøjes med den procentdel som nettoprisindekset er steget med i det foregående år. </w:t>
      </w:r>
    </w:p>
    <w:p w14:paraId="7F043216" w14:textId="77777777" w:rsidR="00902C67" w:rsidRPr="00902C67" w:rsidRDefault="00902C67" w:rsidP="00902C67">
      <w:pPr>
        <w:spacing w:before="100" w:beforeAutospacing="1" w:after="100" w:afterAutospacing="1"/>
        <w:outlineLvl w:val="2"/>
        <w:rPr>
          <w:rFonts w:ascii="Times New Roman" w:eastAsia="Times New Roman" w:hAnsi="Times New Roman" w:cs="Times New Roman"/>
          <w:b/>
          <w:bCs/>
          <w:sz w:val="27"/>
          <w:szCs w:val="27"/>
          <w:lang w:eastAsia="en-GB"/>
        </w:rPr>
      </w:pPr>
      <w:r w:rsidRPr="00902C67">
        <w:rPr>
          <w:rFonts w:ascii="Times New Roman" w:eastAsia="Times New Roman" w:hAnsi="Times New Roman" w:cs="Times New Roman"/>
          <w:b/>
          <w:bCs/>
          <w:sz w:val="27"/>
          <w:szCs w:val="27"/>
          <w:lang w:eastAsia="en-GB"/>
        </w:rPr>
        <w:t>Hvilke lejemål er omfattet?</w:t>
      </w:r>
    </w:p>
    <w:p w14:paraId="5F0283E8" w14:textId="77777777" w:rsidR="00902C67" w:rsidRPr="00902C67" w:rsidRDefault="00902C67" w:rsidP="00902C67">
      <w:pPr>
        <w:spacing w:before="100" w:beforeAutospacing="1" w:after="100" w:afterAutospacing="1"/>
        <w:rPr>
          <w:rFonts w:ascii="Times New Roman" w:eastAsia="Times New Roman" w:hAnsi="Times New Roman" w:cs="Times New Roman"/>
          <w:lang w:eastAsia="en-GB"/>
        </w:rPr>
      </w:pPr>
      <w:r w:rsidRPr="00902C67">
        <w:rPr>
          <w:rFonts w:ascii="Times New Roman" w:eastAsia="Times New Roman" w:hAnsi="Times New Roman" w:cs="Times New Roman"/>
          <w:lang w:eastAsia="en-GB"/>
        </w:rPr>
        <w:t>Huslejeregulering efter nettoprisindekset kan anvendes på både lejemål, der udelukkende er omfattet af Lejeloven såvel som lejemål, der også er omfattet af Boligreguleringsloven. Der er dog forskel på kravene til, hvordan lejereguleringen skal gennemføres og hvorvidt det skal skrives ind i lejekontrakten. Herudover skal man være opmærksom på, at reglerne om lejeregulering efter nettoprisindekset først blev indført med den nye Lejelov fra 1. juli 2015. Derfor gælder de beskrevne regler kun for lejemål, der er indgået efter denne dato.</w:t>
      </w:r>
    </w:p>
    <w:p w14:paraId="7E8B3651" w14:textId="77777777" w:rsidR="00902C67" w:rsidRPr="00902C67" w:rsidRDefault="00902C67" w:rsidP="00902C67">
      <w:pPr>
        <w:spacing w:before="100" w:beforeAutospacing="1" w:after="100" w:afterAutospacing="1"/>
        <w:outlineLvl w:val="2"/>
        <w:rPr>
          <w:rFonts w:ascii="Times New Roman" w:eastAsia="Times New Roman" w:hAnsi="Times New Roman" w:cs="Times New Roman"/>
          <w:b/>
          <w:bCs/>
          <w:sz w:val="27"/>
          <w:szCs w:val="27"/>
          <w:lang w:eastAsia="en-GB"/>
        </w:rPr>
      </w:pPr>
      <w:r w:rsidRPr="00902C67">
        <w:rPr>
          <w:rFonts w:ascii="Times New Roman" w:eastAsia="Times New Roman" w:hAnsi="Times New Roman" w:cs="Times New Roman"/>
          <w:b/>
          <w:bCs/>
          <w:sz w:val="27"/>
          <w:szCs w:val="27"/>
          <w:lang w:eastAsia="en-GB"/>
        </w:rPr>
        <w:t>Krav til huslejestigning efter nettoprisindeks</w:t>
      </w:r>
    </w:p>
    <w:p w14:paraId="3DAFB5DD" w14:textId="77777777" w:rsidR="00902C67" w:rsidRPr="00902C67" w:rsidRDefault="00902C67" w:rsidP="00902C67">
      <w:pPr>
        <w:spacing w:before="100" w:beforeAutospacing="1" w:after="100" w:afterAutospacing="1"/>
        <w:rPr>
          <w:rFonts w:ascii="Times New Roman" w:eastAsia="Times New Roman" w:hAnsi="Times New Roman" w:cs="Times New Roman"/>
          <w:lang w:eastAsia="en-GB"/>
        </w:rPr>
      </w:pPr>
      <w:r w:rsidRPr="00902C67">
        <w:rPr>
          <w:rFonts w:ascii="Times New Roman" w:eastAsia="Times New Roman" w:hAnsi="Times New Roman" w:cs="Times New Roman"/>
          <w:lang w:eastAsia="en-GB"/>
        </w:rPr>
        <w:t>Der er forskellige krav til huslejestigning efter nettoprisindeks, alt efter om lejemålet er omfattet af Lejeloven eller Boligreguleringsloven. Læs hvilke regler der gælder for de to lovgivninger i vores </w:t>
      </w:r>
      <w:hyperlink r:id="rId4" w:tgtFrame="blank" w:tooltip="Huslejeregulering efter nettoprisindeks" w:history="1">
        <w:r w:rsidRPr="00902C67">
          <w:rPr>
            <w:rFonts w:ascii="Times New Roman" w:eastAsia="Times New Roman" w:hAnsi="Times New Roman" w:cs="Times New Roman"/>
            <w:color w:val="0000FF"/>
            <w:u w:val="single"/>
            <w:lang w:eastAsia="en-GB"/>
          </w:rPr>
          <w:t>artikel om nettoprisindeks</w:t>
        </w:r>
      </w:hyperlink>
      <w:r w:rsidRPr="00902C67">
        <w:rPr>
          <w:rFonts w:ascii="Times New Roman" w:eastAsia="Times New Roman" w:hAnsi="Times New Roman" w:cs="Times New Roman"/>
          <w:lang w:eastAsia="en-GB"/>
        </w:rPr>
        <w:t>.</w:t>
      </w:r>
    </w:p>
    <w:p w14:paraId="15916A21" w14:textId="77777777" w:rsidR="0061133E" w:rsidRDefault="0061133E"/>
    <w:sectPr w:rsidR="00611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67"/>
    <w:rsid w:val="00011A8C"/>
    <w:rsid w:val="0006153D"/>
    <w:rsid w:val="000D3997"/>
    <w:rsid w:val="000D5CB4"/>
    <w:rsid w:val="001054E7"/>
    <w:rsid w:val="001367B4"/>
    <w:rsid w:val="001371C9"/>
    <w:rsid w:val="00161C8E"/>
    <w:rsid w:val="001C7275"/>
    <w:rsid w:val="00231BCD"/>
    <w:rsid w:val="002358EF"/>
    <w:rsid w:val="002640B5"/>
    <w:rsid w:val="00286D82"/>
    <w:rsid w:val="002C275E"/>
    <w:rsid w:val="002C2AAE"/>
    <w:rsid w:val="002C3CC9"/>
    <w:rsid w:val="0035132E"/>
    <w:rsid w:val="003A7C10"/>
    <w:rsid w:val="003D6880"/>
    <w:rsid w:val="003E1EDD"/>
    <w:rsid w:val="003F3F07"/>
    <w:rsid w:val="003F5FDE"/>
    <w:rsid w:val="004205B9"/>
    <w:rsid w:val="00441414"/>
    <w:rsid w:val="004737E3"/>
    <w:rsid w:val="004979B3"/>
    <w:rsid w:val="005430C9"/>
    <w:rsid w:val="00557D31"/>
    <w:rsid w:val="005A7C49"/>
    <w:rsid w:val="005F3726"/>
    <w:rsid w:val="006051D9"/>
    <w:rsid w:val="0061133E"/>
    <w:rsid w:val="006250D4"/>
    <w:rsid w:val="00655C85"/>
    <w:rsid w:val="006D2AA0"/>
    <w:rsid w:val="007625F1"/>
    <w:rsid w:val="007A3E7F"/>
    <w:rsid w:val="007C1C00"/>
    <w:rsid w:val="007E169C"/>
    <w:rsid w:val="007E25AA"/>
    <w:rsid w:val="007F13BB"/>
    <w:rsid w:val="00806E1E"/>
    <w:rsid w:val="0083283F"/>
    <w:rsid w:val="00885155"/>
    <w:rsid w:val="008E29A0"/>
    <w:rsid w:val="00902C67"/>
    <w:rsid w:val="00945926"/>
    <w:rsid w:val="009532F2"/>
    <w:rsid w:val="00954BF8"/>
    <w:rsid w:val="009641DD"/>
    <w:rsid w:val="009721E1"/>
    <w:rsid w:val="00A05029"/>
    <w:rsid w:val="00A06D50"/>
    <w:rsid w:val="00A13AC6"/>
    <w:rsid w:val="00A3198F"/>
    <w:rsid w:val="00A632BC"/>
    <w:rsid w:val="00AD1473"/>
    <w:rsid w:val="00AF5324"/>
    <w:rsid w:val="00B808DF"/>
    <w:rsid w:val="00BB10A3"/>
    <w:rsid w:val="00BC5A5C"/>
    <w:rsid w:val="00C05329"/>
    <w:rsid w:val="00C2305A"/>
    <w:rsid w:val="00C556CD"/>
    <w:rsid w:val="00C56499"/>
    <w:rsid w:val="00C62A57"/>
    <w:rsid w:val="00C90791"/>
    <w:rsid w:val="00CA5F3F"/>
    <w:rsid w:val="00D41D00"/>
    <w:rsid w:val="00D92F0D"/>
    <w:rsid w:val="00DB07CA"/>
    <w:rsid w:val="00DE2D88"/>
    <w:rsid w:val="00E016E3"/>
    <w:rsid w:val="00E35F19"/>
    <w:rsid w:val="00F135B2"/>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72900E14"/>
  <w15:docId w15:val="{A3A21928-36A8-3A45-9E86-2FD34E7F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2C6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02C6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C6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02C6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02C6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02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4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aldesk.dk/artikler/huslejeregulering-efter-nettoprisind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Mannov</dc:creator>
  <cp:keywords/>
  <dc:description/>
  <cp:lastModifiedBy>Johannes Mannov</cp:lastModifiedBy>
  <cp:revision>2</cp:revision>
  <dcterms:created xsi:type="dcterms:W3CDTF">2022-08-18T16:59:00Z</dcterms:created>
  <dcterms:modified xsi:type="dcterms:W3CDTF">2022-08-29T08:07:00Z</dcterms:modified>
</cp:coreProperties>
</file>